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sz w:val="36"/>
          <w:szCs w:val="36"/>
        </w:rPr>
      </w:pPr>
      <w:r>
        <w:rPr>
          <w:rFonts w:hint="eastAsia" w:ascii="黑体" w:hAnsi="黑体" w:eastAsia="黑体" w:cs="黑体"/>
          <w:sz w:val="36"/>
          <w:szCs w:val="36"/>
        </w:rPr>
        <w:t>自然资源部海岛研究中心2020年度</w:t>
      </w:r>
    </w:p>
    <w:p>
      <w:pPr>
        <w:spacing w:line="560" w:lineRule="exact"/>
        <w:jc w:val="center"/>
        <w:rPr>
          <w:rFonts w:ascii="黑体" w:hAnsi="黑体" w:eastAsia="黑体" w:cs="黑体"/>
          <w:sz w:val="36"/>
          <w:szCs w:val="36"/>
        </w:rPr>
      </w:pPr>
      <w:r>
        <w:rPr>
          <w:rFonts w:hint="eastAsia" w:ascii="黑体" w:hAnsi="黑体" w:eastAsia="黑体" w:cs="黑体"/>
          <w:sz w:val="36"/>
          <w:szCs w:val="36"/>
        </w:rPr>
        <w:t>公开招聘应届博士毕业生公告</w:t>
      </w:r>
    </w:p>
    <w:p>
      <w:pPr>
        <w:spacing w:line="560" w:lineRule="exact"/>
        <w:jc w:val="center"/>
        <w:rPr>
          <w:rFonts w:ascii="方正小标宋简体" w:eastAsia="方正小标宋简体"/>
          <w:szCs w:val="44"/>
        </w:rPr>
      </w:pP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自然资源部海岛研究中心（简称“海岛中心”）是2012年获中央编办批准设立的正厅级事业单位，隶属自然资源部，为国家公益一类综合型海岛业务支撑与科学研究机构，主要承担制定海岛开发与保护法律政策、规范标准的相关基础性研究工作，承担海岛资源与环境调查监测、防灾减灾、生态保护及相关技术研究工作，开展与海岛研究有关的科技交流与合作等。为充实人才队伍，现将开展2020年度高校应届毕业生公开招聘工作。有关事项公告如下：</w:t>
      </w:r>
    </w:p>
    <w:p>
      <w:pPr>
        <w:spacing w:line="560" w:lineRule="exact"/>
        <w:ind w:left="645"/>
        <w:jc w:val="left"/>
        <w:rPr>
          <w:rFonts w:ascii="黑体" w:hAnsi="黑体" w:eastAsia="黑体"/>
          <w:sz w:val="32"/>
          <w:szCs w:val="32"/>
        </w:rPr>
      </w:pPr>
      <w:r>
        <w:rPr>
          <w:rFonts w:hint="eastAsia" w:ascii="黑体" w:hAnsi="黑体" w:eastAsia="黑体"/>
          <w:sz w:val="32"/>
          <w:szCs w:val="32"/>
        </w:rPr>
        <w:t>一、招聘原则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严格按照国家和自然资源部有关规定执行，坚持德才兼备的用人标准，贯彻公开、平等、竞争、择优原则。</w:t>
      </w:r>
    </w:p>
    <w:p>
      <w:pPr>
        <w:spacing w:line="560" w:lineRule="exact"/>
        <w:ind w:left="645"/>
        <w:jc w:val="left"/>
        <w:rPr>
          <w:rFonts w:ascii="黑体" w:hAnsi="黑体" w:eastAsia="黑体"/>
          <w:sz w:val="32"/>
          <w:szCs w:val="32"/>
        </w:rPr>
      </w:pPr>
      <w:r>
        <w:rPr>
          <w:rFonts w:hint="eastAsia" w:ascii="黑体" w:hAnsi="黑体" w:eastAsia="黑体"/>
          <w:sz w:val="32"/>
          <w:szCs w:val="32"/>
        </w:rPr>
        <w:t>二、招聘对象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2020年国内高校应届毕业生（不含委培和定向生）、近两年内（截止入职前）获得国家认证的国（境）外学历学位的留学生。</w:t>
      </w:r>
    </w:p>
    <w:p>
      <w:pPr>
        <w:spacing w:line="560" w:lineRule="exact"/>
        <w:ind w:left="645"/>
        <w:jc w:val="left"/>
        <w:rPr>
          <w:rFonts w:ascii="黑体" w:hAnsi="黑体" w:eastAsia="黑体"/>
          <w:sz w:val="32"/>
          <w:szCs w:val="32"/>
        </w:rPr>
      </w:pPr>
      <w:r>
        <w:rPr>
          <w:rFonts w:hint="eastAsia" w:ascii="黑体" w:hAnsi="黑体" w:eastAsia="黑体"/>
          <w:sz w:val="32"/>
          <w:szCs w:val="32"/>
        </w:rPr>
        <w:t>三、招聘岗位</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具体岗位信息详见《自然资源部海岛研究中心2020年公开招聘应届博士毕业生岗位信息表》（附件1）。</w:t>
      </w:r>
    </w:p>
    <w:p>
      <w:pPr>
        <w:spacing w:line="560" w:lineRule="exact"/>
        <w:ind w:left="645"/>
        <w:jc w:val="left"/>
        <w:rPr>
          <w:rFonts w:ascii="黑体" w:hAnsi="黑体" w:eastAsia="黑体"/>
          <w:sz w:val="32"/>
          <w:szCs w:val="32"/>
        </w:rPr>
      </w:pPr>
      <w:r>
        <w:rPr>
          <w:rFonts w:hint="eastAsia" w:ascii="黑体" w:hAnsi="黑体" w:eastAsia="黑体"/>
          <w:sz w:val="32"/>
          <w:szCs w:val="32"/>
        </w:rPr>
        <w:t>四、基本条件</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（一）具有中华人民共和国国籍；</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（二）遵守宪法和法律；</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（三）具有良好的品行；</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（四）年龄不超过35周岁（1985年1月1日之后出生）；</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（五）具备与岗位相匹配的专业，需于2020年12月31日前取得岗位所需专业的毕业证、学位证；</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（六）适应岗位要求的身体条件和心理素质；</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（七）具备招聘岗位所要求的其他条件；</w:t>
      </w:r>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（八）符合国家有关部门或平潭综合实验区关于接收非本地生源毕业生的有关规定。</w:t>
      </w:r>
    </w:p>
    <w:p>
      <w:pPr>
        <w:spacing w:line="560" w:lineRule="exact"/>
        <w:ind w:left="645"/>
        <w:jc w:val="left"/>
        <w:rPr>
          <w:rFonts w:ascii="黑体" w:hAnsi="黑体" w:eastAsia="黑体"/>
          <w:sz w:val="32"/>
          <w:szCs w:val="32"/>
        </w:rPr>
      </w:pPr>
      <w:r>
        <w:rPr>
          <w:rFonts w:hint="eastAsia" w:ascii="黑体" w:hAnsi="黑体" w:eastAsia="黑体"/>
          <w:sz w:val="32"/>
          <w:szCs w:val="32"/>
        </w:rPr>
        <w:t>五、招聘程序</w:t>
      </w:r>
    </w:p>
    <w:p>
      <w:pPr>
        <w:spacing w:line="560" w:lineRule="exact"/>
        <w:ind w:left="645"/>
        <w:jc w:val="left"/>
        <w:rPr>
          <w:rFonts w:ascii="楷体" w:hAnsi="楷体" w:eastAsia="楷体"/>
          <w:sz w:val="32"/>
          <w:szCs w:val="32"/>
        </w:rPr>
      </w:pPr>
      <w:r>
        <w:rPr>
          <w:rFonts w:hint="eastAsia" w:ascii="楷体" w:hAnsi="楷体" w:eastAsia="楷体"/>
          <w:sz w:val="32"/>
          <w:szCs w:val="32"/>
        </w:rPr>
        <w:t>（一）报名</w:t>
      </w:r>
    </w:p>
    <w:p>
      <w:pPr>
        <w:pStyle w:val="9"/>
        <w:shd w:val="clear" w:color="auto" w:fill="FFFFFF"/>
        <w:spacing w:beforeAutospacing="0" w:afterAutospacing="0" w:line="560" w:lineRule="exact"/>
        <w:ind w:firstLine="640" w:firstLineChars="200"/>
        <w:rPr>
          <w:rFonts w:ascii="仿宋" w:hAnsi="仿宋" w:eastAsia="仿宋" w:cs="仿宋_GB2312"/>
          <w:kern w:val="2"/>
          <w:sz w:val="32"/>
          <w:szCs w:val="32"/>
        </w:rPr>
      </w:pPr>
      <w:r>
        <w:rPr>
          <w:rFonts w:hint="eastAsia" w:ascii="仿宋" w:hAnsi="仿宋" w:eastAsia="仿宋" w:cs="仿宋_GB2312"/>
          <w:kern w:val="2"/>
          <w:sz w:val="32"/>
          <w:szCs w:val="32"/>
        </w:rPr>
        <w:t>1.报名时间：2020年3月</w:t>
      </w:r>
      <w:r>
        <w:rPr>
          <w:rFonts w:hint="eastAsia" w:ascii="仿宋" w:hAnsi="仿宋" w:eastAsia="仿宋" w:cs="仿宋_GB2312"/>
          <w:kern w:val="2"/>
          <w:sz w:val="32"/>
          <w:szCs w:val="32"/>
          <w:lang w:val="en-US" w:eastAsia="zh-CN"/>
        </w:rPr>
        <w:t>9</w:t>
      </w:r>
      <w:r>
        <w:rPr>
          <w:rFonts w:hint="eastAsia" w:ascii="仿宋" w:hAnsi="仿宋" w:eastAsia="仿宋" w:cs="仿宋_GB2312"/>
          <w:kern w:val="2"/>
          <w:sz w:val="32"/>
          <w:szCs w:val="32"/>
        </w:rPr>
        <w:t>日-2020年4月</w:t>
      </w:r>
      <w:r>
        <w:rPr>
          <w:rFonts w:hint="eastAsia" w:ascii="仿宋" w:hAnsi="仿宋" w:eastAsia="仿宋" w:cs="仿宋_GB2312"/>
          <w:kern w:val="2"/>
          <w:sz w:val="32"/>
          <w:szCs w:val="32"/>
          <w:lang w:val="en-US" w:eastAsia="zh-CN"/>
        </w:rPr>
        <w:t>9</w:t>
      </w:r>
      <w:r>
        <w:rPr>
          <w:rFonts w:hint="eastAsia" w:ascii="仿宋" w:hAnsi="仿宋" w:eastAsia="仿宋" w:cs="仿宋_GB2312"/>
          <w:kern w:val="2"/>
          <w:sz w:val="32"/>
          <w:szCs w:val="32"/>
        </w:rPr>
        <w:t>日，4月</w:t>
      </w:r>
      <w:r>
        <w:rPr>
          <w:rFonts w:hint="eastAsia" w:ascii="仿宋" w:hAnsi="仿宋" w:eastAsia="仿宋" w:cs="仿宋_GB2312"/>
          <w:kern w:val="2"/>
          <w:sz w:val="32"/>
          <w:szCs w:val="32"/>
          <w:lang w:val="en-US" w:eastAsia="zh-CN"/>
        </w:rPr>
        <w:t>9</w:t>
      </w:r>
      <w:r>
        <w:rPr>
          <w:rFonts w:hint="eastAsia" w:ascii="仿宋" w:hAnsi="仿宋" w:eastAsia="仿宋" w:cs="仿宋_GB2312"/>
          <w:kern w:val="2"/>
          <w:sz w:val="32"/>
          <w:szCs w:val="32"/>
        </w:rPr>
        <w:t>日24:00之后，不再接受考生报名。</w:t>
      </w:r>
    </w:p>
    <w:p>
      <w:pPr>
        <w:pStyle w:val="9"/>
        <w:shd w:val="clear" w:color="auto" w:fill="FFFFFF"/>
        <w:spacing w:beforeAutospacing="0" w:afterAutospacing="0"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2.报名方式：有意应聘者请详细填写《自然资源部海岛研究中心2020年度公开招聘应届博士研究生考试报名表》《</w:t>
      </w:r>
      <w:r>
        <w:rPr>
          <w:rFonts w:hint="eastAsia" w:ascii="仿宋" w:hAnsi="仿宋" w:eastAsia="仿宋" w:cs="仿宋_GB2312"/>
          <w:sz w:val="32"/>
          <w:szCs w:val="32"/>
        </w:rPr>
        <w:t>自然资源部海岛研究中心应聘人员简况表》</w:t>
      </w:r>
      <w:r>
        <w:rPr>
          <w:rFonts w:hint="eastAsia" w:ascii="仿宋" w:hAnsi="仿宋" w:eastAsia="仿宋" w:cs="仿宋_GB2312"/>
          <w:kern w:val="2"/>
          <w:sz w:val="32"/>
          <w:szCs w:val="32"/>
        </w:rPr>
        <w:t>（附件2、3），并附上以下材料的扫描件：身份证、学生证、本科硕士已取得的学历与学位证书、毕业生就业推荐表、户籍证明、英语等级证明、有关从业资格证书及获奖证明等，一并打包发送至邮箱IRC_zhaopin@163.com，压缩包和邮件标题格式都为：岗位序号+姓名+毕业院校+专业+学历。</w:t>
      </w:r>
    </w:p>
    <w:p>
      <w:pPr>
        <w:spacing w:line="540" w:lineRule="exact"/>
        <w:ind w:left="645"/>
        <w:jc w:val="left"/>
        <w:rPr>
          <w:rFonts w:ascii="楷体" w:hAnsi="楷体" w:eastAsia="楷体"/>
          <w:sz w:val="32"/>
          <w:szCs w:val="32"/>
        </w:rPr>
      </w:pPr>
      <w:r>
        <w:rPr>
          <w:rFonts w:hint="eastAsia" w:ascii="楷体" w:hAnsi="楷体" w:eastAsia="楷体"/>
          <w:sz w:val="32"/>
          <w:szCs w:val="32"/>
        </w:rPr>
        <w:t>（二）资格审查</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应聘人员报名后，本单位将结合招聘岗位要求进行资格审核，通过资格审查的人员全部进入面试人员名单。资格审查结果在本单位门户网站公布，并电话通知应聘人员。</w:t>
      </w:r>
    </w:p>
    <w:p>
      <w:pPr>
        <w:spacing w:line="540" w:lineRule="exact"/>
        <w:ind w:left="645"/>
        <w:jc w:val="left"/>
        <w:rPr>
          <w:rFonts w:ascii="楷体" w:hAnsi="楷体" w:eastAsia="楷体"/>
          <w:sz w:val="32"/>
          <w:szCs w:val="32"/>
        </w:rPr>
      </w:pPr>
      <w:r>
        <w:rPr>
          <w:rFonts w:hint="eastAsia" w:ascii="楷体" w:hAnsi="楷体" w:eastAsia="楷体"/>
          <w:sz w:val="32"/>
          <w:szCs w:val="32"/>
        </w:rPr>
        <w:t>（三）面试</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面试主要测试应聘人员的专业知识、英语水平和综合能力。面试分为两部分，首先由面试人员进行PPT自我陈述，再由考官结合岗位要求，进行提问，重点考核面试人员的专业素养、业务能力、英语水平以及综合分析能力。</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面试时间、地点等安排将另行通知。</w:t>
      </w:r>
    </w:p>
    <w:p>
      <w:pPr>
        <w:spacing w:line="540" w:lineRule="exact"/>
        <w:ind w:left="645"/>
        <w:jc w:val="left"/>
        <w:rPr>
          <w:rFonts w:ascii="楷体" w:hAnsi="楷体" w:eastAsia="楷体"/>
          <w:sz w:val="32"/>
          <w:szCs w:val="32"/>
        </w:rPr>
      </w:pPr>
      <w:r>
        <w:rPr>
          <w:rFonts w:hint="eastAsia" w:ascii="楷体" w:hAnsi="楷体" w:eastAsia="楷体"/>
          <w:sz w:val="32"/>
          <w:szCs w:val="32"/>
        </w:rPr>
        <w:t>（四）考察体检</w:t>
      </w:r>
    </w:p>
    <w:p>
      <w:pPr>
        <w:spacing w:line="540" w:lineRule="exact"/>
        <w:ind w:firstLine="640" w:firstLineChars="200"/>
        <w:rPr>
          <w:rFonts w:ascii="仿宋" w:hAnsi="仿宋" w:eastAsia="仿宋" w:cs="仿宋_GB2312"/>
          <w:sz w:val="32"/>
          <w:szCs w:val="32"/>
        </w:rPr>
      </w:pPr>
      <w:r>
        <w:rPr>
          <w:rFonts w:ascii="仿宋" w:hAnsi="仿宋" w:eastAsia="仿宋" w:cs="仿宋_GB2312"/>
          <w:sz w:val="32"/>
          <w:szCs w:val="32"/>
        </w:rPr>
        <w:t>招聘岗位实行等额考察</w:t>
      </w:r>
      <w:r>
        <w:rPr>
          <w:rFonts w:hint="eastAsia" w:ascii="仿宋" w:hAnsi="仿宋" w:eastAsia="仿宋" w:cs="仿宋_GB2312"/>
          <w:sz w:val="32"/>
          <w:szCs w:val="32"/>
        </w:rPr>
        <w:t>。</w:t>
      </w:r>
      <w:r>
        <w:rPr>
          <w:rFonts w:ascii="仿宋" w:hAnsi="仿宋" w:eastAsia="仿宋" w:cs="仿宋_GB2312"/>
          <w:sz w:val="32"/>
          <w:szCs w:val="32"/>
        </w:rPr>
        <w:t>面试成绩不低于</w:t>
      </w:r>
      <w:r>
        <w:rPr>
          <w:rFonts w:hint="eastAsia" w:ascii="仿宋" w:hAnsi="仿宋" w:eastAsia="仿宋" w:cs="仿宋_GB2312"/>
          <w:sz w:val="32"/>
          <w:szCs w:val="32"/>
        </w:rPr>
        <w:t>6</w:t>
      </w:r>
      <w:r>
        <w:rPr>
          <w:rFonts w:ascii="仿宋" w:hAnsi="仿宋" w:eastAsia="仿宋" w:cs="仿宋_GB2312"/>
          <w:sz w:val="32"/>
          <w:szCs w:val="32"/>
        </w:rPr>
        <w:t>0分的应聘人员方可被确定为考察对象</w:t>
      </w:r>
      <w:r>
        <w:rPr>
          <w:rFonts w:hint="eastAsia" w:ascii="仿宋" w:hAnsi="仿宋" w:eastAsia="仿宋" w:cs="仿宋_GB2312"/>
          <w:sz w:val="32"/>
          <w:szCs w:val="32"/>
        </w:rPr>
        <w:t>，</w:t>
      </w:r>
      <w:r>
        <w:rPr>
          <w:rFonts w:ascii="仿宋" w:hAnsi="仿宋" w:eastAsia="仿宋" w:cs="仿宋_GB2312"/>
          <w:sz w:val="32"/>
          <w:szCs w:val="32"/>
        </w:rPr>
        <w:t>按照面试成绩排名第一的确定为考察</w:t>
      </w:r>
      <w:r>
        <w:rPr>
          <w:rFonts w:hint="eastAsia" w:ascii="仿宋" w:hAnsi="仿宋" w:eastAsia="仿宋" w:cs="仿宋_GB2312"/>
          <w:sz w:val="32"/>
          <w:szCs w:val="32"/>
        </w:rPr>
        <w:t>对象。</w:t>
      </w:r>
      <w:r>
        <w:rPr>
          <w:rFonts w:ascii="仿宋" w:hAnsi="仿宋" w:eastAsia="仿宋" w:cs="仿宋_GB2312"/>
          <w:sz w:val="32"/>
          <w:szCs w:val="32"/>
        </w:rPr>
        <w:t>考察</w:t>
      </w:r>
      <w:r>
        <w:rPr>
          <w:rFonts w:hint="eastAsia" w:ascii="仿宋" w:hAnsi="仿宋" w:eastAsia="仿宋" w:cs="仿宋_GB2312"/>
          <w:sz w:val="32"/>
          <w:szCs w:val="32"/>
        </w:rPr>
        <w:t>对象</w:t>
      </w:r>
      <w:r>
        <w:rPr>
          <w:rFonts w:ascii="仿宋" w:hAnsi="仿宋" w:eastAsia="仿宋" w:cs="仿宋_GB2312"/>
          <w:sz w:val="32"/>
          <w:szCs w:val="32"/>
        </w:rPr>
        <w:t>名单</w:t>
      </w:r>
      <w:r>
        <w:rPr>
          <w:rFonts w:hint="eastAsia" w:ascii="仿宋" w:hAnsi="仿宋" w:eastAsia="仿宋" w:cs="仿宋_GB2312"/>
          <w:sz w:val="32"/>
          <w:szCs w:val="32"/>
        </w:rPr>
        <w:t>将</w:t>
      </w:r>
      <w:r>
        <w:rPr>
          <w:rFonts w:ascii="仿宋" w:hAnsi="仿宋" w:eastAsia="仿宋" w:cs="仿宋_GB2312"/>
          <w:sz w:val="32"/>
          <w:szCs w:val="32"/>
        </w:rPr>
        <w:t>在</w:t>
      </w:r>
      <w:r>
        <w:rPr>
          <w:rFonts w:hint="eastAsia" w:ascii="仿宋" w:hAnsi="仿宋" w:eastAsia="仿宋" w:cs="仿宋_GB2312"/>
          <w:sz w:val="32"/>
          <w:szCs w:val="32"/>
        </w:rPr>
        <w:t>本单位门户</w:t>
      </w:r>
      <w:r>
        <w:rPr>
          <w:rFonts w:ascii="仿宋" w:hAnsi="仿宋" w:eastAsia="仿宋" w:cs="仿宋_GB2312"/>
          <w:sz w:val="32"/>
          <w:szCs w:val="32"/>
        </w:rPr>
        <w:t>网站</w:t>
      </w:r>
      <w:r>
        <w:rPr>
          <w:rFonts w:hint="eastAsia" w:ascii="仿宋" w:hAnsi="仿宋" w:eastAsia="仿宋" w:cs="仿宋_GB2312"/>
          <w:sz w:val="32"/>
          <w:szCs w:val="32"/>
        </w:rPr>
        <w:t>上</w:t>
      </w:r>
      <w:r>
        <w:rPr>
          <w:rFonts w:ascii="仿宋" w:hAnsi="仿宋" w:eastAsia="仿宋" w:cs="仿宋_GB2312"/>
          <w:sz w:val="32"/>
          <w:szCs w:val="32"/>
        </w:rPr>
        <w:t>公布</w:t>
      </w:r>
      <w:r>
        <w:rPr>
          <w:rFonts w:hint="eastAsia" w:ascii="仿宋" w:hAnsi="仿宋" w:eastAsia="仿宋" w:cs="仿宋_GB2312"/>
          <w:sz w:val="32"/>
          <w:szCs w:val="32"/>
        </w:rPr>
        <w:t>后，组织体检和考察。</w:t>
      </w:r>
    </w:p>
    <w:p>
      <w:pPr>
        <w:spacing w:line="540" w:lineRule="exact"/>
        <w:ind w:left="645"/>
        <w:jc w:val="left"/>
        <w:rPr>
          <w:rFonts w:ascii="楷体" w:hAnsi="楷体" w:eastAsia="楷体"/>
          <w:sz w:val="32"/>
          <w:szCs w:val="32"/>
        </w:rPr>
      </w:pPr>
      <w:r>
        <w:rPr>
          <w:rFonts w:hint="eastAsia" w:ascii="楷体" w:hAnsi="楷体" w:eastAsia="楷体"/>
          <w:sz w:val="32"/>
          <w:szCs w:val="32"/>
        </w:rPr>
        <w:t>（五）公示</w:t>
      </w:r>
    </w:p>
    <w:p>
      <w:pPr>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按照有关规定确定拟聘人选名单,拟聘人选名单在中央和国家机关直属事业单位公开招聘服务平台、自然资源部门户网站以及本单位门户网站进行公示。</w:t>
      </w:r>
    </w:p>
    <w:p>
      <w:pPr>
        <w:spacing w:line="540" w:lineRule="exact"/>
        <w:ind w:firstLine="640" w:firstLineChars="200"/>
        <w:jc w:val="left"/>
        <w:rPr>
          <w:rFonts w:ascii="楷体" w:hAnsi="楷体" w:eastAsia="楷体"/>
          <w:sz w:val="32"/>
          <w:szCs w:val="32"/>
        </w:rPr>
      </w:pPr>
      <w:r>
        <w:rPr>
          <w:rFonts w:hint="eastAsia" w:ascii="楷体" w:hAnsi="楷体" w:eastAsia="楷体"/>
          <w:sz w:val="32"/>
          <w:szCs w:val="32"/>
        </w:rPr>
        <w:t>（六）聘用</w:t>
      </w:r>
    </w:p>
    <w:p>
      <w:pPr>
        <w:adjustRightInd w:val="0"/>
        <w:snapToGrid w:val="0"/>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公示期满无异议的，按照有关规定和程序办理入职手续，签订聘用合同。</w:t>
      </w:r>
    </w:p>
    <w:p>
      <w:pPr>
        <w:spacing w:line="540" w:lineRule="exact"/>
        <w:ind w:left="645"/>
        <w:jc w:val="left"/>
        <w:rPr>
          <w:rFonts w:ascii="黑体" w:hAnsi="黑体" w:eastAsia="黑体"/>
          <w:sz w:val="32"/>
          <w:szCs w:val="32"/>
        </w:rPr>
      </w:pPr>
      <w:r>
        <w:rPr>
          <w:rFonts w:hint="eastAsia" w:ascii="黑体" w:hAnsi="黑体" w:eastAsia="黑体"/>
          <w:sz w:val="32"/>
          <w:szCs w:val="32"/>
        </w:rPr>
        <w:t>六、其他事项</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（一）应聘人员提交的报考信息及材料应确保真实、准确。未认真填报造成信息不全、有误的，由应聘人员承担责任；凡弄虚作假者，一经查实，将被取消面试和聘用资格。</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（二）请及时查看本单位门户网站，掌握资格审查结果、面试名单及其他相关信息。</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（三）公开招聘人员入职后可按照有关规定，申请认定平潭综合实验区中高层次人才，并享受有关人才待遇。</w:t>
      </w:r>
    </w:p>
    <w:p>
      <w:pPr>
        <w:spacing w:line="540" w:lineRule="exact"/>
        <w:ind w:left="645"/>
        <w:jc w:val="left"/>
        <w:rPr>
          <w:rFonts w:ascii="仿宋" w:hAnsi="仿宋" w:eastAsia="仿宋" w:cs="仿宋_GB2312"/>
          <w:sz w:val="32"/>
          <w:szCs w:val="32"/>
        </w:rPr>
      </w:pPr>
      <w:r>
        <w:rPr>
          <w:rFonts w:hint="eastAsia" w:ascii="仿宋" w:hAnsi="仿宋" w:eastAsia="仿宋" w:cs="仿宋_GB2312"/>
          <w:sz w:val="32"/>
          <w:szCs w:val="32"/>
        </w:rPr>
        <w:t>（四）单位信息</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单位地址：福建省平潭综合实验区坛南湾田美路1号</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邮    编：350400</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单位网址：</w:t>
      </w:r>
      <w:r>
        <w:fldChar w:fldCharType="begin"/>
      </w:r>
      <w:r>
        <w:instrText xml:space="preserve"> HYPERLINK "http://ircmnr.com/" </w:instrText>
      </w:r>
      <w:r>
        <w:fldChar w:fldCharType="separate"/>
      </w:r>
      <w:r>
        <w:rPr>
          <w:rStyle w:val="12"/>
          <w:rFonts w:hint="eastAsia" w:ascii="仿宋" w:hAnsi="仿宋" w:eastAsia="仿宋" w:cs="仿宋_GB2312"/>
          <w:color w:val="auto"/>
          <w:sz w:val="32"/>
          <w:szCs w:val="32"/>
        </w:rPr>
        <w:t>http://ircmnr.com/</w:t>
      </w:r>
      <w:r>
        <w:rPr>
          <w:rStyle w:val="12"/>
          <w:rFonts w:hint="eastAsia" w:ascii="仿宋" w:hAnsi="仿宋" w:eastAsia="仿宋" w:cs="仿宋_GB2312"/>
          <w:color w:val="auto"/>
          <w:sz w:val="32"/>
          <w:szCs w:val="32"/>
        </w:rPr>
        <w:fldChar w:fldCharType="end"/>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邮箱：</w:t>
      </w:r>
      <w:r>
        <w:rPr>
          <w:rFonts w:hint="eastAsia" w:ascii="仿宋" w:hAnsi="仿宋" w:eastAsia="仿宋" w:cs="仿宋_GB2312"/>
          <w:sz w:val="32"/>
          <w:szCs w:val="40"/>
        </w:rPr>
        <w:t>IRC_zhaopin@163.com</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咨询电话：0591-86165637</w:t>
      </w:r>
    </w:p>
    <w:p>
      <w:pPr>
        <w:pStyle w:val="9"/>
        <w:shd w:val="clear" w:color="auto" w:fill="FFFFFF"/>
        <w:spacing w:beforeAutospacing="0" w:afterAutospacing="0" w:line="540" w:lineRule="exact"/>
        <w:ind w:firstLine="645"/>
        <w:rPr>
          <w:rFonts w:ascii="仿宋" w:hAnsi="仿宋" w:eastAsia="仿宋" w:cs="仿宋_GB2312"/>
          <w:kern w:val="2"/>
          <w:sz w:val="32"/>
          <w:szCs w:val="32"/>
        </w:rPr>
      </w:pP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附件：1.自然资源部海岛研究中心2020年公开招聘应届博</w:t>
      </w:r>
    </w:p>
    <w:p>
      <w:pPr>
        <w:spacing w:line="540" w:lineRule="exact"/>
        <w:ind w:firstLine="1920" w:firstLineChars="600"/>
        <w:rPr>
          <w:rFonts w:ascii="仿宋" w:hAnsi="仿宋" w:eastAsia="仿宋" w:cs="仿宋_GB2312"/>
          <w:sz w:val="32"/>
          <w:szCs w:val="32"/>
        </w:rPr>
      </w:pPr>
      <w:r>
        <w:rPr>
          <w:rFonts w:hint="eastAsia" w:ascii="仿宋" w:hAnsi="仿宋" w:eastAsia="仿宋" w:cs="仿宋_GB2312"/>
          <w:sz w:val="32"/>
          <w:szCs w:val="32"/>
        </w:rPr>
        <w:t>士毕业生岗位信息表</w:t>
      </w:r>
    </w:p>
    <w:p>
      <w:pPr>
        <w:widowControl/>
        <w:shd w:val="clear" w:color="auto" w:fill="FFFFFF"/>
        <w:spacing w:line="540" w:lineRule="exact"/>
        <w:ind w:firstLine="1600" w:firstLineChars="500"/>
        <w:jc w:val="left"/>
        <w:rPr>
          <w:rFonts w:ascii="仿宋" w:hAnsi="仿宋" w:eastAsia="仿宋" w:cs="仿宋_GB2312"/>
          <w:sz w:val="32"/>
          <w:szCs w:val="32"/>
        </w:rPr>
      </w:pPr>
      <w:r>
        <w:rPr>
          <w:rFonts w:hint="eastAsia" w:ascii="仿宋" w:hAnsi="仿宋" w:eastAsia="仿宋" w:cs="仿宋_GB2312"/>
          <w:sz w:val="32"/>
          <w:szCs w:val="32"/>
        </w:rPr>
        <w:t>2.自然资源部海岛研究中心2020年公开招聘应届博</w:t>
      </w:r>
    </w:p>
    <w:p>
      <w:pPr>
        <w:widowControl/>
        <w:shd w:val="clear" w:color="auto" w:fill="FFFFFF"/>
        <w:spacing w:line="540" w:lineRule="exact"/>
        <w:ind w:firstLine="1920" w:firstLineChars="600"/>
        <w:jc w:val="left"/>
        <w:rPr>
          <w:rFonts w:ascii="仿宋" w:hAnsi="仿宋" w:eastAsia="仿宋" w:cs="仿宋_GB2312"/>
          <w:sz w:val="32"/>
          <w:szCs w:val="32"/>
        </w:rPr>
      </w:pPr>
      <w:r>
        <w:rPr>
          <w:rFonts w:hint="eastAsia" w:ascii="仿宋" w:hAnsi="仿宋" w:eastAsia="仿宋" w:cs="仿宋_GB2312"/>
          <w:sz w:val="32"/>
          <w:szCs w:val="32"/>
        </w:rPr>
        <w:t>士研究生报名表</w:t>
      </w:r>
    </w:p>
    <w:p>
      <w:pPr>
        <w:widowControl/>
        <w:shd w:val="clear" w:color="auto" w:fill="FFFFFF"/>
        <w:spacing w:line="540" w:lineRule="exact"/>
        <w:jc w:val="left"/>
        <w:rPr>
          <w:rFonts w:ascii="仿宋" w:hAnsi="仿宋" w:eastAsia="仿宋" w:cs="仿宋_GB2312"/>
          <w:sz w:val="32"/>
          <w:szCs w:val="32"/>
        </w:rPr>
      </w:pPr>
      <w:r>
        <w:rPr>
          <w:rFonts w:hint="eastAsia" w:ascii="仿宋" w:hAnsi="仿宋" w:eastAsia="仿宋" w:cs="仿宋_GB2312"/>
          <w:sz w:val="32"/>
          <w:szCs w:val="32"/>
        </w:rPr>
        <w:t xml:space="preserve">          3.自然资源部海岛研究中心应聘人员简况表</w:t>
      </w:r>
    </w:p>
    <w:p>
      <w:pPr>
        <w:widowControl/>
        <w:shd w:val="clear" w:color="auto" w:fill="FFFFFF"/>
        <w:spacing w:line="540" w:lineRule="exact"/>
        <w:ind w:firstLine="640" w:firstLineChars="200"/>
        <w:jc w:val="left"/>
        <w:rPr>
          <w:rFonts w:ascii="仿宋" w:hAnsi="仿宋" w:eastAsia="仿宋" w:cs="仿宋_GB2312"/>
          <w:sz w:val="32"/>
          <w:szCs w:val="32"/>
        </w:rPr>
      </w:pPr>
    </w:p>
    <w:p>
      <w:pPr>
        <w:widowControl/>
        <w:shd w:val="clear" w:color="auto" w:fill="FFFFFF"/>
        <w:spacing w:line="540" w:lineRule="exact"/>
        <w:ind w:firstLine="640" w:firstLineChars="200"/>
        <w:jc w:val="left"/>
        <w:rPr>
          <w:rFonts w:ascii="仿宋" w:hAnsi="仿宋" w:eastAsia="仿宋" w:cs="仿宋_GB2312"/>
          <w:sz w:val="32"/>
          <w:szCs w:val="32"/>
        </w:rPr>
      </w:pPr>
    </w:p>
    <w:p>
      <w:pPr>
        <w:spacing w:line="540" w:lineRule="exact"/>
        <w:ind w:left="645"/>
        <w:jc w:val="center"/>
        <w:rPr>
          <w:rFonts w:ascii="仿宋" w:hAnsi="仿宋" w:eastAsia="仿宋" w:cs="仿宋_GB2312"/>
          <w:sz w:val="32"/>
          <w:szCs w:val="32"/>
        </w:rPr>
      </w:pPr>
      <w:r>
        <w:rPr>
          <w:rFonts w:hint="eastAsia" w:ascii="仿宋" w:hAnsi="仿宋" w:eastAsia="仿宋" w:cs="仿宋_GB2312"/>
          <w:sz w:val="32"/>
          <w:szCs w:val="32"/>
        </w:rPr>
        <w:t xml:space="preserve">                      自然资源部海岛研究中心</w:t>
      </w:r>
    </w:p>
    <w:p>
      <w:pPr>
        <w:spacing w:line="540" w:lineRule="exact"/>
        <w:ind w:left="645"/>
        <w:jc w:val="center"/>
        <w:rPr>
          <w:rFonts w:ascii="仿宋" w:hAnsi="仿宋" w:eastAsia="仿宋" w:cs="仿宋_GB2312"/>
          <w:sz w:val="32"/>
          <w:szCs w:val="32"/>
        </w:rPr>
      </w:pPr>
      <w:r>
        <w:rPr>
          <w:rFonts w:hint="eastAsia" w:ascii="仿宋" w:hAnsi="仿宋" w:eastAsia="仿宋" w:cs="仿宋_GB2312"/>
          <w:sz w:val="32"/>
          <w:szCs w:val="32"/>
        </w:rPr>
        <w:t xml:space="preserve">                     2020年3月</w:t>
      </w:r>
      <w:r>
        <w:rPr>
          <w:rFonts w:hint="eastAsia" w:ascii="仿宋" w:hAnsi="仿宋" w:eastAsia="仿宋" w:cs="仿宋_GB2312"/>
          <w:sz w:val="32"/>
          <w:szCs w:val="32"/>
          <w:lang w:val="en-US" w:eastAsia="zh-CN"/>
        </w:rPr>
        <w:t>9</w:t>
      </w:r>
      <w:bookmarkStart w:id="0" w:name="_GoBack"/>
      <w:bookmarkEnd w:id="0"/>
      <w:r>
        <w:rPr>
          <w:rFonts w:hint="eastAsia" w:ascii="仿宋" w:hAnsi="仿宋" w:eastAsia="仿宋" w:cs="仿宋_GB2312"/>
          <w:sz w:val="32"/>
          <w:szCs w:val="32"/>
        </w:rPr>
        <w:t>日</w:t>
      </w:r>
    </w:p>
    <w:sectPr>
      <w:footerReference r:id="rId3" w:type="default"/>
      <w:pgSz w:w="11906" w:h="16838"/>
      <w:pgMar w:top="1440" w:right="1474" w:bottom="1440"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0030101010101"/>
    <w:charset w:val="86"/>
    <w:family w:val="swiss"/>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ascii="宋体" w:hAnsi="宋体"/>
        <w:sz w:val="28"/>
      </w:rPr>
    </w:pPr>
    <w:r>
      <w:rPr>
        <w:rFonts w:ascii="宋体" w:hAnsi="宋体"/>
        <w:sz w:val="28"/>
      </w:rPr>
      <w:fldChar w:fldCharType="begin"/>
    </w:r>
    <w:r>
      <w:rPr>
        <w:rStyle w:val="11"/>
        <w:rFonts w:ascii="宋体" w:hAnsi="宋体"/>
        <w:sz w:val="28"/>
      </w:rPr>
      <w:instrText xml:space="preserve">PAGE  </w:instrText>
    </w:r>
    <w:r>
      <w:rPr>
        <w:rFonts w:ascii="宋体" w:hAnsi="宋体"/>
        <w:sz w:val="28"/>
      </w:rPr>
      <w:fldChar w:fldCharType="separate"/>
    </w:r>
    <w:r>
      <w:rPr>
        <w:rStyle w:val="11"/>
        <w:rFonts w:ascii="宋体" w:hAnsi="宋体"/>
        <w:sz w:val="28"/>
      </w:rPr>
      <w:t>- 1 -</w:t>
    </w:r>
    <w:r>
      <w:rPr>
        <w:rFonts w:ascii="宋体" w:hAnsi="宋体"/>
        <w:sz w:val="28"/>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BBC"/>
    <w:rsid w:val="00005836"/>
    <w:rsid w:val="000114C3"/>
    <w:rsid w:val="00011E7B"/>
    <w:rsid w:val="000126BA"/>
    <w:rsid w:val="0001326E"/>
    <w:rsid w:val="00014224"/>
    <w:rsid w:val="00015864"/>
    <w:rsid w:val="00021388"/>
    <w:rsid w:val="00025C5D"/>
    <w:rsid w:val="0002639D"/>
    <w:rsid w:val="00031FAD"/>
    <w:rsid w:val="00033D7A"/>
    <w:rsid w:val="00036A10"/>
    <w:rsid w:val="00037891"/>
    <w:rsid w:val="000401DC"/>
    <w:rsid w:val="000422BC"/>
    <w:rsid w:val="00042FDD"/>
    <w:rsid w:val="00043B73"/>
    <w:rsid w:val="00043B8D"/>
    <w:rsid w:val="000447DC"/>
    <w:rsid w:val="000466A9"/>
    <w:rsid w:val="00047536"/>
    <w:rsid w:val="0005018F"/>
    <w:rsid w:val="0005210C"/>
    <w:rsid w:val="0005789B"/>
    <w:rsid w:val="00061261"/>
    <w:rsid w:val="00066066"/>
    <w:rsid w:val="00067BC2"/>
    <w:rsid w:val="000701BF"/>
    <w:rsid w:val="00070315"/>
    <w:rsid w:val="00070654"/>
    <w:rsid w:val="000718C4"/>
    <w:rsid w:val="0007358F"/>
    <w:rsid w:val="0008208B"/>
    <w:rsid w:val="00085CB5"/>
    <w:rsid w:val="00091426"/>
    <w:rsid w:val="0009608D"/>
    <w:rsid w:val="000962EE"/>
    <w:rsid w:val="0009638A"/>
    <w:rsid w:val="000B1269"/>
    <w:rsid w:val="000B16D7"/>
    <w:rsid w:val="000C072E"/>
    <w:rsid w:val="000C15C4"/>
    <w:rsid w:val="000C3164"/>
    <w:rsid w:val="000D0A67"/>
    <w:rsid w:val="000D3DC2"/>
    <w:rsid w:val="000D7230"/>
    <w:rsid w:val="000E01DB"/>
    <w:rsid w:val="000E3029"/>
    <w:rsid w:val="000F2246"/>
    <w:rsid w:val="000F5A1A"/>
    <w:rsid w:val="000F7CBB"/>
    <w:rsid w:val="00103E1B"/>
    <w:rsid w:val="00112E60"/>
    <w:rsid w:val="0011360C"/>
    <w:rsid w:val="0012040E"/>
    <w:rsid w:val="001219F9"/>
    <w:rsid w:val="001223BC"/>
    <w:rsid w:val="001320C8"/>
    <w:rsid w:val="001350FF"/>
    <w:rsid w:val="00136505"/>
    <w:rsid w:val="001409C1"/>
    <w:rsid w:val="0014116A"/>
    <w:rsid w:val="00143624"/>
    <w:rsid w:val="00143BAE"/>
    <w:rsid w:val="00144371"/>
    <w:rsid w:val="00147AB8"/>
    <w:rsid w:val="001515C5"/>
    <w:rsid w:val="00172249"/>
    <w:rsid w:val="001734B6"/>
    <w:rsid w:val="0017433F"/>
    <w:rsid w:val="00177186"/>
    <w:rsid w:val="00177897"/>
    <w:rsid w:val="001804E3"/>
    <w:rsid w:val="00182612"/>
    <w:rsid w:val="00186419"/>
    <w:rsid w:val="00195927"/>
    <w:rsid w:val="001A0691"/>
    <w:rsid w:val="001A1330"/>
    <w:rsid w:val="001A3B34"/>
    <w:rsid w:val="001A7177"/>
    <w:rsid w:val="001A7D67"/>
    <w:rsid w:val="001B0BAA"/>
    <w:rsid w:val="001B52D6"/>
    <w:rsid w:val="001D09B0"/>
    <w:rsid w:val="001D2638"/>
    <w:rsid w:val="001D6DF7"/>
    <w:rsid w:val="001E20BB"/>
    <w:rsid w:val="001E2A2C"/>
    <w:rsid w:val="001E56E8"/>
    <w:rsid w:val="001E76AF"/>
    <w:rsid w:val="001F083F"/>
    <w:rsid w:val="001F1471"/>
    <w:rsid w:val="001F31E2"/>
    <w:rsid w:val="001F3E60"/>
    <w:rsid w:val="001F79DA"/>
    <w:rsid w:val="002020F5"/>
    <w:rsid w:val="002037E0"/>
    <w:rsid w:val="00210B90"/>
    <w:rsid w:val="002134CE"/>
    <w:rsid w:val="002138DC"/>
    <w:rsid w:val="002167BB"/>
    <w:rsid w:val="00226E99"/>
    <w:rsid w:val="002304AA"/>
    <w:rsid w:val="00230DA0"/>
    <w:rsid w:val="002326D9"/>
    <w:rsid w:val="002363FA"/>
    <w:rsid w:val="00240787"/>
    <w:rsid w:val="002539E7"/>
    <w:rsid w:val="00254604"/>
    <w:rsid w:val="00254860"/>
    <w:rsid w:val="002631E2"/>
    <w:rsid w:val="0026597C"/>
    <w:rsid w:val="00272918"/>
    <w:rsid w:val="00272DA6"/>
    <w:rsid w:val="002749EA"/>
    <w:rsid w:val="00285A03"/>
    <w:rsid w:val="0028766B"/>
    <w:rsid w:val="002A16ED"/>
    <w:rsid w:val="002A2355"/>
    <w:rsid w:val="002A2E49"/>
    <w:rsid w:val="002A54A6"/>
    <w:rsid w:val="002B33BA"/>
    <w:rsid w:val="002B7FF6"/>
    <w:rsid w:val="002C2609"/>
    <w:rsid w:val="002D0E27"/>
    <w:rsid w:val="002D4CDB"/>
    <w:rsid w:val="002E013F"/>
    <w:rsid w:val="002E4208"/>
    <w:rsid w:val="002F35D7"/>
    <w:rsid w:val="002F6C36"/>
    <w:rsid w:val="002F6E57"/>
    <w:rsid w:val="002F71F9"/>
    <w:rsid w:val="002F7657"/>
    <w:rsid w:val="00304C41"/>
    <w:rsid w:val="003138F4"/>
    <w:rsid w:val="00321771"/>
    <w:rsid w:val="00322659"/>
    <w:rsid w:val="003260C2"/>
    <w:rsid w:val="003333FF"/>
    <w:rsid w:val="00342692"/>
    <w:rsid w:val="0034367B"/>
    <w:rsid w:val="00345BCD"/>
    <w:rsid w:val="00350855"/>
    <w:rsid w:val="00363752"/>
    <w:rsid w:val="00365361"/>
    <w:rsid w:val="0036558D"/>
    <w:rsid w:val="0037463C"/>
    <w:rsid w:val="00375434"/>
    <w:rsid w:val="0038116F"/>
    <w:rsid w:val="00383DB4"/>
    <w:rsid w:val="00385CFE"/>
    <w:rsid w:val="00386CDE"/>
    <w:rsid w:val="003950EC"/>
    <w:rsid w:val="00396BAF"/>
    <w:rsid w:val="003A21BE"/>
    <w:rsid w:val="003A2506"/>
    <w:rsid w:val="003A4931"/>
    <w:rsid w:val="003A50AE"/>
    <w:rsid w:val="003A65BD"/>
    <w:rsid w:val="003A6901"/>
    <w:rsid w:val="003B2892"/>
    <w:rsid w:val="003B306E"/>
    <w:rsid w:val="003B559E"/>
    <w:rsid w:val="003B629F"/>
    <w:rsid w:val="003C0E14"/>
    <w:rsid w:val="003C1F60"/>
    <w:rsid w:val="003C25A1"/>
    <w:rsid w:val="003C6C53"/>
    <w:rsid w:val="003D4920"/>
    <w:rsid w:val="003D4DB9"/>
    <w:rsid w:val="003D6A37"/>
    <w:rsid w:val="003F6C05"/>
    <w:rsid w:val="003F6F7A"/>
    <w:rsid w:val="004001F5"/>
    <w:rsid w:val="00400F31"/>
    <w:rsid w:val="00410C9A"/>
    <w:rsid w:val="00412B58"/>
    <w:rsid w:val="00414D94"/>
    <w:rsid w:val="004171CB"/>
    <w:rsid w:val="0042250D"/>
    <w:rsid w:val="00440E97"/>
    <w:rsid w:val="004422EF"/>
    <w:rsid w:val="00442533"/>
    <w:rsid w:val="00442AE3"/>
    <w:rsid w:val="004436E6"/>
    <w:rsid w:val="00443FA4"/>
    <w:rsid w:val="00444842"/>
    <w:rsid w:val="00446982"/>
    <w:rsid w:val="004521C0"/>
    <w:rsid w:val="004535B5"/>
    <w:rsid w:val="004603FA"/>
    <w:rsid w:val="00464F73"/>
    <w:rsid w:val="0047535E"/>
    <w:rsid w:val="004856A4"/>
    <w:rsid w:val="00486706"/>
    <w:rsid w:val="004878D2"/>
    <w:rsid w:val="00492658"/>
    <w:rsid w:val="004A003D"/>
    <w:rsid w:val="004A1335"/>
    <w:rsid w:val="004A4138"/>
    <w:rsid w:val="004A415F"/>
    <w:rsid w:val="004B1D49"/>
    <w:rsid w:val="004C19C4"/>
    <w:rsid w:val="004C19E1"/>
    <w:rsid w:val="004C2F5F"/>
    <w:rsid w:val="004D0043"/>
    <w:rsid w:val="004D220A"/>
    <w:rsid w:val="004D24CE"/>
    <w:rsid w:val="004D57F1"/>
    <w:rsid w:val="004D611F"/>
    <w:rsid w:val="004D6F66"/>
    <w:rsid w:val="004D7BB3"/>
    <w:rsid w:val="004E2D09"/>
    <w:rsid w:val="004E3F3A"/>
    <w:rsid w:val="004F7578"/>
    <w:rsid w:val="005126FA"/>
    <w:rsid w:val="00515DA7"/>
    <w:rsid w:val="005216C5"/>
    <w:rsid w:val="005224C4"/>
    <w:rsid w:val="005353EA"/>
    <w:rsid w:val="0053746E"/>
    <w:rsid w:val="0054268B"/>
    <w:rsid w:val="00543BFA"/>
    <w:rsid w:val="005649EF"/>
    <w:rsid w:val="00567480"/>
    <w:rsid w:val="00570E6E"/>
    <w:rsid w:val="00573CA3"/>
    <w:rsid w:val="00573F01"/>
    <w:rsid w:val="00580505"/>
    <w:rsid w:val="00587F85"/>
    <w:rsid w:val="00592E57"/>
    <w:rsid w:val="00593890"/>
    <w:rsid w:val="00596360"/>
    <w:rsid w:val="005967B0"/>
    <w:rsid w:val="005B4C42"/>
    <w:rsid w:val="005B4F6F"/>
    <w:rsid w:val="005B5C6B"/>
    <w:rsid w:val="005B5F3E"/>
    <w:rsid w:val="005C5650"/>
    <w:rsid w:val="005D1A33"/>
    <w:rsid w:val="005E38A4"/>
    <w:rsid w:val="005E4C5D"/>
    <w:rsid w:val="005E582D"/>
    <w:rsid w:val="005F1933"/>
    <w:rsid w:val="005F28D8"/>
    <w:rsid w:val="005F3D4F"/>
    <w:rsid w:val="005F47B2"/>
    <w:rsid w:val="006016A3"/>
    <w:rsid w:val="00601BEC"/>
    <w:rsid w:val="00613309"/>
    <w:rsid w:val="00614300"/>
    <w:rsid w:val="0061480B"/>
    <w:rsid w:val="00624727"/>
    <w:rsid w:val="00627290"/>
    <w:rsid w:val="00631016"/>
    <w:rsid w:val="0063643A"/>
    <w:rsid w:val="006379E1"/>
    <w:rsid w:val="006442AC"/>
    <w:rsid w:val="00644741"/>
    <w:rsid w:val="0064508A"/>
    <w:rsid w:val="00650D18"/>
    <w:rsid w:val="0065293D"/>
    <w:rsid w:val="00661BCA"/>
    <w:rsid w:val="006644A7"/>
    <w:rsid w:val="006646D4"/>
    <w:rsid w:val="00664BAF"/>
    <w:rsid w:val="00666D5F"/>
    <w:rsid w:val="00676175"/>
    <w:rsid w:val="00677B5B"/>
    <w:rsid w:val="006878B7"/>
    <w:rsid w:val="00693B26"/>
    <w:rsid w:val="006958F0"/>
    <w:rsid w:val="00695D01"/>
    <w:rsid w:val="006A003F"/>
    <w:rsid w:val="006A17B2"/>
    <w:rsid w:val="006A18CF"/>
    <w:rsid w:val="006A3C56"/>
    <w:rsid w:val="006B3570"/>
    <w:rsid w:val="006B5944"/>
    <w:rsid w:val="006C1BF5"/>
    <w:rsid w:val="006C5D3B"/>
    <w:rsid w:val="006D23AD"/>
    <w:rsid w:val="006D6AB5"/>
    <w:rsid w:val="006D6D27"/>
    <w:rsid w:val="006E028D"/>
    <w:rsid w:val="006E414D"/>
    <w:rsid w:val="006E5953"/>
    <w:rsid w:val="006F011C"/>
    <w:rsid w:val="006F6627"/>
    <w:rsid w:val="00701A0C"/>
    <w:rsid w:val="007043AF"/>
    <w:rsid w:val="0070453C"/>
    <w:rsid w:val="007046C4"/>
    <w:rsid w:val="00705550"/>
    <w:rsid w:val="00706A91"/>
    <w:rsid w:val="00740280"/>
    <w:rsid w:val="00750447"/>
    <w:rsid w:val="00750F42"/>
    <w:rsid w:val="00752398"/>
    <w:rsid w:val="00753C8E"/>
    <w:rsid w:val="0076102B"/>
    <w:rsid w:val="00762F24"/>
    <w:rsid w:val="00763DB5"/>
    <w:rsid w:val="00764DEA"/>
    <w:rsid w:val="00764F8A"/>
    <w:rsid w:val="007663BE"/>
    <w:rsid w:val="00766B19"/>
    <w:rsid w:val="00771ACE"/>
    <w:rsid w:val="00771F70"/>
    <w:rsid w:val="007753D3"/>
    <w:rsid w:val="007757AF"/>
    <w:rsid w:val="0077666E"/>
    <w:rsid w:val="007831A6"/>
    <w:rsid w:val="00783CFA"/>
    <w:rsid w:val="0078514A"/>
    <w:rsid w:val="00790D93"/>
    <w:rsid w:val="007918CB"/>
    <w:rsid w:val="00792AB1"/>
    <w:rsid w:val="00793646"/>
    <w:rsid w:val="0079435B"/>
    <w:rsid w:val="00795E69"/>
    <w:rsid w:val="007968F7"/>
    <w:rsid w:val="007A0298"/>
    <w:rsid w:val="007A77BC"/>
    <w:rsid w:val="007B3AA9"/>
    <w:rsid w:val="007B6572"/>
    <w:rsid w:val="007C105C"/>
    <w:rsid w:val="007C4648"/>
    <w:rsid w:val="007C6202"/>
    <w:rsid w:val="007C6586"/>
    <w:rsid w:val="007D14E1"/>
    <w:rsid w:val="007D6A33"/>
    <w:rsid w:val="007E1B39"/>
    <w:rsid w:val="007E2683"/>
    <w:rsid w:val="007E72E4"/>
    <w:rsid w:val="007F1157"/>
    <w:rsid w:val="007F2DB8"/>
    <w:rsid w:val="007F6D25"/>
    <w:rsid w:val="008018DD"/>
    <w:rsid w:val="0080251D"/>
    <w:rsid w:val="008027D9"/>
    <w:rsid w:val="00803005"/>
    <w:rsid w:val="00816B44"/>
    <w:rsid w:val="008213E3"/>
    <w:rsid w:val="00821A2D"/>
    <w:rsid w:val="00821D65"/>
    <w:rsid w:val="0082405D"/>
    <w:rsid w:val="00826865"/>
    <w:rsid w:val="00830FFC"/>
    <w:rsid w:val="008348E9"/>
    <w:rsid w:val="0083711F"/>
    <w:rsid w:val="00837F98"/>
    <w:rsid w:val="00840D9B"/>
    <w:rsid w:val="008425B0"/>
    <w:rsid w:val="008439DD"/>
    <w:rsid w:val="008445D4"/>
    <w:rsid w:val="00845010"/>
    <w:rsid w:val="00853ABA"/>
    <w:rsid w:val="008606CE"/>
    <w:rsid w:val="0086281B"/>
    <w:rsid w:val="00875DF5"/>
    <w:rsid w:val="0087693D"/>
    <w:rsid w:val="00881F87"/>
    <w:rsid w:val="008823C2"/>
    <w:rsid w:val="00884287"/>
    <w:rsid w:val="008926AE"/>
    <w:rsid w:val="008943E6"/>
    <w:rsid w:val="0089448A"/>
    <w:rsid w:val="008A1090"/>
    <w:rsid w:val="008A4424"/>
    <w:rsid w:val="008A573C"/>
    <w:rsid w:val="008B5268"/>
    <w:rsid w:val="008B5824"/>
    <w:rsid w:val="008C0771"/>
    <w:rsid w:val="008C18A1"/>
    <w:rsid w:val="008C295A"/>
    <w:rsid w:val="008C4475"/>
    <w:rsid w:val="008D3554"/>
    <w:rsid w:val="008D6629"/>
    <w:rsid w:val="008E0401"/>
    <w:rsid w:val="008E1112"/>
    <w:rsid w:val="008E1A03"/>
    <w:rsid w:val="008E6211"/>
    <w:rsid w:val="008E6436"/>
    <w:rsid w:val="008F1ADC"/>
    <w:rsid w:val="008F2DDB"/>
    <w:rsid w:val="008F3375"/>
    <w:rsid w:val="00901CBC"/>
    <w:rsid w:val="00912BF5"/>
    <w:rsid w:val="009154B4"/>
    <w:rsid w:val="00915A8D"/>
    <w:rsid w:val="009176AE"/>
    <w:rsid w:val="0092235B"/>
    <w:rsid w:val="009271A2"/>
    <w:rsid w:val="00930144"/>
    <w:rsid w:val="009350A3"/>
    <w:rsid w:val="0094199A"/>
    <w:rsid w:val="0094224E"/>
    <w:rsid w:val="009460D8"/>
    <w:rsid w:val="009559BC"/>
    <w:rsid w:val="0095784F"/>
    <w:rsid w:val="00963B1C"/>
    <w:rsid w:val="00966C39"/>
    <w:rsid w:val="00975F55"/>
    <w:rsid w:val="00976CC4"/>
    <w:rsid w:val="00977EBC"/>
    <w:rsid w:val="00981FF8"/>
    <w:rsid w:val="00982382"/>
    <w:rsid w:val="00982D26"/>
    <w:rsid w:val="00983ACE"/>
    <w:rsid w:val="00985D28"/>
    <w:rsid w:val="0098665E"/>
    <w:rsid w:val="00995BC5"/>
    <w:rsid w:val="0099764D"/>
    <w:rsid w:val="009A0EF5"/>
    <w:rsid w:val="009A1EFE"/>
    <w:rsid w:val="009A394B"/>
    <w:rsid w:val="009A6BB6"/>
    <w:rsid w:val="009B3FDF"/>
    <w:rsid w:val="009B40AE"/>
    <w:rsid w:val="009B5606"/>
    <w:rsid w:val="009B6BB8"/>
    <w:rsid w:val="009B747D"/>
    <w:rsid w:val="009C354D"/>
    <w:rsid w:val="009C4503"/>
    <w:rsid w:val="009D2975"/>
    <w:rsid w:val="009D47D3"/>
    <w:rsid w:val="009D7709"/>
    <w:rsid w:val="009E3EC4"/>
    <w:rsid w:val="009E5C0A"/>
    <w:rsid w:val="009E5C2B"/>
    <w:rsid w:val="009E5F8F"/>
    <w:rsid w:val="009F3567"/>
    <w:rsid w:val="009F5514"/>
    <w:rsid w:val="00A014A8"/>
    <w:rsid w:val="00A13382"/>
    <w:rsid w:val="00A16285"/>
    <w:rsid w:val="00A262B8"/>
    <w:rsid w:val="00A31695"/>
    <w:rsid w:val="00A318C5"/>
    <w:rsid w:val="00A32F8A"/>
    <w:rsid w:val="00A343BA"/>
    <w:rsid w:val="00A431AF"/>
    <w:rsid w:val="00A4375E"/>
    <w:rsid w:val="00A44019"/>
    <w:rsid w:val="00A50A71"/>
    <w:rsid w:val="00A518DF"/>
    <w:rsid w:val="00A52031"/>
    <w:rsid w:val="00A578EA"/>
    <w:rsid w:val="00A650A5"/>
    <w:rsid w:val="00A67F89"/>
    <w:rsid w:val="00A709E8"/>
    <w:rsid w:val="00A71DC8"/>
    <w:rsid w:val="00A74694"/>
    <w:rsid w:val="00A76CFE"/>
    <w:rsid w:val="00A81CEB"/>
    <w:rsid w:val="00A834EF"/>
    <w:rsid w:val="00A85683"/>
    <w:rsid w:val="00A86F85"/>
    <w:rsid w:val="00A90144"/>
    <w:rsid w:val="00A91B7A"/>
    <w:rsid w:val="00A922E0"/>
    <w:rsid w:val="00A9781F"/>
    <w:rsid w:val="00AA0A1E"/>
    <w:rsid w:val="00AA21B3"/>
    <w:rsid w:val="00AB36D5"/>
    <w:rsid w:val="00AB4B64"/>
    <w:rsid w:val="00AB4C77"/>
    <w:rsid w:val="00AC1210"/>
    <w:rsid w:val="00AC26E5"/>
    <w:rsid w:val="00AC4F0B"/>
    <w:rsid w:val="00AE0612"/>
    <w:rsid w:val="00AE6AD6"/>
    <w:rsid w:val="00AF43DA"/>
    <w:rsid w:val="00AF527E"/>
    <w:rsid w:val="00AF776A"/>
    <w:rsid w:val="00B0116A"/>
    <w:rsid w:val="00B02D9F"/>
    <w:rsid w:val="00B0503F"/>
    <w:rsid w:val="00B058DD"/>
    <w:rsid w:val="00B07681"/>
    <w:rsid w:val="00B12997"/>
    <w:rsid w:val="00B137F9"/>
    <w:rsid w:val="00B1444D"/>
    <w:rsid w:val="00B265C0"/>
    <w:rsid w:val="00B27E62"/>
    <w:rsid w:val="00B34A83"/>
    <w:rsid w:val="00B366D9"/>
    <w:rsid w:val="00B37E8A"/>
    <w:rsid w:val="00B44E82"/>
    <w:rsid w:val="00B46283"/>
    <w:rsid w:val="00B51173"/>
    <w:rsid w:val="00B51A0F"/>
    <w:rsid w:val="00B52441"/>
    <w:rsid w:val="00B5449A"/>
    <w:rsid w:val="00B62772"/>
    <w:rsid w:val="00B65634"/>
    <w:rsid w:val="00B665C4"/>
    <w:rsid w:val="00B67237"/>
    <w:rsid w:val="00B71E33"/>
    <w:rsid w:val="00B72E41"/>
    <w:rsid w:val="00B80DF5"/>
    <w:rsid w:val="00B824CD"/>
    <w:rsid w:val="00B85479"/>
    <w:rsid w:val="00BA1C82"/>
    <w:rsid w:val="00BB0915"/>
    <w:rsid w:val="00BB576E"/>
    <w:rsid w:val="00BB5D95"/>
    <w:rsid w:val="00BB6323"/>
    <w:rsid w:val="00BB6F83"/>
    <w:rsid w:val="00BD0F29"/>
    <w:rsid w:val="00BD1D90"/>
    <w:rsid w:val="00BD78DF"/>
    <w:rsid w:val="00BE35BA"/>
    <w:rsid w:val="00BE4DD1"/>
    <w:rsid w:val="00BE5769"/>
    <w:rsid w:val="00BF0074"/>
    <w:rsid w:val="00BF0BB3"/>
    <w:rsid w:val="00BF14D1"/>
    <w:rsid w:val="00BF158C"/>
    <w:rsid w:val="00C011A3"/>
    <w:rsid w:val="00C040A0"/>
    <w:rsid w:val="00C069E1"/>
    <w:rsid w:val="00C17174"/>
    <w:rsid w:val="00C207B3"/>
    <w:rsid w:val="00C22E14"/>
    <w:rsid w:val="00C23058"/>
    <w:rsid w:val="00C30BE8"/>
    <w:rsid w:val="00C31377"/>
    <w:rsid w:val="00C31C52"/>
    <w:rsid w:val="00C37454"/>
    <w:rsid w:val="00C42BE4"/>
    <w:rsid w:val="00C4631B"/>
    <w:rsid w:val="00C46A29"/>
    <w:rsid w:val="00C51671"/>
    <w:rsid w:val="00C51E18"/>
    <w:rsid w:val="00C55954"/>
    <w:rsid w:val="00C55FD1"/>
    <w:rsid w:val="00C56AAD"/>
    <w:rsid w:val="00C64F40"/>
    <w:rsid w:val="00C7000E"/>
    <w:rsid w:val="00C71B0A"/>
    <w:rsid w:val="00C72F49"/>
    <w:rsid w:val="00C943EA"/>
    <w:rsid w:val="00CA7FE5"/>
    <w:rsid w:val="00CB3A87"/>
    <w:rsid w:val="00CB599E"/>
    <w:rsid w:val="00CD053D"/>
    <w:rsid w:val="00CD1B2E"/>
    <w:rsid w:val="00CE37EB"/>
    <w:rsid w:val="00CE46E6"/>
    <w:rsid w:val="00CE4A01"/>
    <w:rsid w:val="00CE5287"/>
    <w:rsid w:val="00CE719D"/>
    <w:rsid w:val="00CF0884"/>
    <w:rsid w:val="00CF2D2C"/>
    <w:rsid w:val="00CF49C2"/>
    <w:rsid w:val="00CF4C18"/>
    <w:rsid w:val="00D0117C"/>
    <w:rsid w:val="00D131E2"/>
    <w:rsid w:val="00D1715D"/>
    <w:rsid w:val="00D178A9"/>
    <w:rsid w:val="00D20BBC"/>
    <w:rsid w:val="00D22D60"/>
    <w:rsid w:val="00D23C84"/>
    <w:rsid w:val="00D26AAA"/>
    <w:rsid w:val="00D26C4D"/>
    <w:rsid w:val="00D27367"/>
    <w:rsid w:val="00D2779B"/>
    <w:rsid w:val="00D31626"/>
    <w:rsid w:val="00D33906"/>
    <w:rsid w:val="00D352A2"/>
    <w:rsid w:val="00D45AC9"/>
    <w:rsid w:val="00D50C5C"/>
    <w:rsid w:val="00D57733"/>
    <w:rsid w:val="00D61264"/>
    <w:rsid w:val="00D713F6"/>
    <w:rsid w:val="00D71B83"/>
    <w:rsid w:val="00D7795B"/>
    <w:rsid w:val="00D77E32"/>
    <w:rsid w:val="00D832D4"/>
    <w:rsid w:val="00D86190"/>
    <w:rsid w:val="00D93517"/>
    <w:rsid w:val="00D937B2"/>
    <w:rsid w:val="00D93EC0"/>
    <w:rsid w:val="00D97334"/>
    <w:rsid w:val="00DA2CA6"/>
    <w:rsid w:val="00DB00ED"/>
    <w:rsid w:val="00DB08E5"/>
    <w:rsid w:val="00DC114E"/>
    <w:rsid w:val="00DC2795"/>
    <w:rsid w:val="00DC4E76"/>
    <w:rsid w:val="00DD19B4"/>
    <w:rsid w:val="00DD58CC"/>
    <w:rsid w:val="00DD6C3F"/>
    <w:rsid w:val="00DE14E0"/>
    <w:rsid w:val="00DE754A"/>
    <w:rsid w:val="00DE7D75"/>
    <w:rsid w:val="00DF14CC"/>
    <w:rsid w:val="00E00D59"/>
    <w:rsid w:val="00E0479F"/>
    <w:rsid w:val="00E0763E"/>
    <w:rsid w:val="00E11356"/>
    <w:rsid w:val="00E11AB1"/>
    <w:rsid w:val="00E1709C"/>
    <w:rsid w:val="00E179D2"/>
    <w:rsid w:val="00E20668"/>
    <w:rsid w:val="00E22D8E"/>
    <w:rsid w:val="00E230CE"/>
    <w:rsid w:val="00E25C31"/>
    <w:rsid w:val="00E33785"/>
    <w:rsid w:val="00E33C73"/>
    <w:rsid w:val="00E40ADA"/>
    <w:rsid w:val="00E47E5C"/>
    <w:rsid w:val="00E5636E"/>
    <w:rsid w:val="00E609F2"/>
    <w:rsid w:val="00E61A90"/>
    <w:rsid w:val="00E64AC8"/>
    <w:rsid w:val="00E653A6"/>
    <w:rsid w:val="00E670A4"/>
    <w:rsid w:val="00E6763B"/>
    <w:rsid w:val="00E7087F"/>
    <w:rsid w:val="00E761AF"/>
    <w:rsid w:val="00E8154D"/>
    <w:rsid w:val="00E83068"/>
    <w:rsid w:val="00E87DEF"/>
    <w:rsid w:val="00E87E87"/>
    <w:rsid w:val="00E92C76"/>
    <w:rsid w:val="00EA7128"/>
    <w:rsid w:val="00EA7A4C"/>
    <w:rsid w:val="00EB1BC8"/>
    <w:rsid w:val="00EB2E74"/>
    <w:rsid w:val="00EC0263"/>
    <w:rsid w:val="00EC101D"/>
    <w:rsid w:val="00EC27B6"/>
    <w:rsid w:val="00EC72B3"/>
    <w:rsid w:val="00ED0E1E"/>
    <w:rsid w:val="00ED591D"/>
    <w:rsid w:val="00ED5D7F"/>
    <w:rsid w:val="00ED668E"/>
    <w:rsid w:val="00EE0692"/>
    <w:rsid w:val="00EE073B"/>
    <w:rsid w:val="00EE4643"/>
    <w:rsid w:val="00EE4C2C"/>
    <w:rsid w:val="00EE5215"/>
    <w:rsid w:val="00EF27F5"/>
    <w:rsid w:val="00EF6C1D"/>
    <w:rsid w:val="00EF71B3"/>
    <w:rsid w:val="00EF7B75"/>
    <w:rsid w:val="00F02B9B"/>
    <w:rsid w:val="00F03536"/>
    <w:rsid w:val="00F0406B"/>
    <w:rsid w:val="00F1147F"/>
    <w:rsid w:val="00F1202F"/>
    <w:rsid w:val="00F12D5C"/>
    <w:rsid w:val="00F20477"/>
    <w:rsid w:val="00F22369"/>
    <w:rsid w:val="00F30FD4"/>
    <w:rsid w:val="00F32471"/>
    <w:rsid w:val="00F33D59"/>
    <w:rsid w:val="00F36A7A"/>
    <w:rsid w:val="00F371C2"/>
    <w:rsid w:val="00F42EEB"/>
    <w:rsid w:val="00F43169"/>
    <w:rsid w:val="00F4402D"/>
    <w:rsid w:val="00F47930"/>
    <w:rsid w:val="00F515FC"/>
    <w:rsid w:val="00F6043C"/>
    <w:rsid w:val="00F615B3"/>
    <w:rsid w:val="00F616FD"/>
    <w:rsid w:val="00F63C4A"/>
    <w:rsid w:val="00F64C25"/>
    <w:rsid w:val="00F673F2"/>
    <w:rsid w:val="00F72A1B"/>
    <w:rsid w:val="00F75583"/>
    <w:rsid w:val="00F75CF4"/>
    <w:rsid w:val="00F8506E"/>
    <w:rsid w:val="00F86A8D"/>
    <w:rsid w:val="00F91AA4"/>
    <w:rsid w:val="00F91ADD"/>
    <w:rsid w:val="00F93382"/>
    <w:rsid w:val="00F93E5A"/>
    <w:rsid w:val="00F97C73"/>
    <w:rsid w:val="00FA4AA4"/>
    <w:rsid w:val="00FA6A20"/>
    <w:rsid w:val="00FB1510"/>
    <w:rsid w:val="00FB5B35"/>
    <w:rsid w:val="00FC0594"/>
    <w:rsid w:val="00FC24FB"/>
    <w:rsid w:val="00FC3308"/>
    <w:rsid w:val="00FC4B0E"/>
    <w:rsid w:val="00FD11DE"/>
    <w:rsid w:val="00FD2E25"/>
    <w:rsid w:val="00FD441E"/>
    <w:rsid w:val="00FD5A32"/>
    <w:rsid w:val="00FE0879"/>
    <w:rsid w:val="00FE1215"/>
    <w:rsid w:val="00FE6338"/>
    <w:rsid w:val="00FF15C8"/>
    <w:rsid w:val="00FF6492"/>
    <w:rsid w:val="00FF6592"/>
    <w:rsid w:val="00FF6D63"/>
    <w:rsid w:val="04866DEF"/>
    <w:rsid w:val="1A482734"/>
    <w:rsid w:val="1EA8116C"/>
    <w:rsid w:val="24DC1C59"/>
    <w:rsid w:val="265D12B0"/>
    <w:rsid w:val="2D843069"/>
    <w:rsid w:val="3E4A12D3"/>
    <w:rsid w:val="44477415"/>
    <w:rsid w:val="5A845DA6"/>
    <w:rsid w:val="6585046A"/>
    <w:rsid w:val="68EE2721"/>
    <w:rsid w:val="6AAC041D"/>
    <w:rsid w:val="6AE70BE7"/>
    <w:rsid w:val="7FC276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qFormat/>
    <w:uiPriority w:val="0"/>
    <w:rPr>
      <w:b/>
      <w:bCs/>
    </w:rPr>
  </w:style>
  <w:style w:type="paragraph" w:styleId="4">
    <w:name w:val="annotation text"/>
    <w:basedOn w:val="1"/>
    <w:link w:val="18"/>
    <w:qFormat/>
    <w:uiPriority w:val="0"/>
    <w:pPr>
      <w:jc w:val="left"/>
    </w:pPr>
  </w:style>
  <w:style w:type="paragraph" w:styleId="5">
    <w:name w:val="Date"/>
    <w:basedOn w:val="1"/>
    <w:next w:val="1"/>
    <w:link w:val="20"/>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unhideWhenUsed/>
    <w:qFormat/>
    <w:uiPriority w:val="99"/>
    <w:rPr>
      <w:color w:val="0000FF"/>
      <w:u w:val="single"/>
    </w:rPr>
  </w:style>
  <w:style w:type="character" w:styleId="13">
    <w:name w:val="annotation reference"/>
    <w:qFormat/>
    <w:uiPriority w:val="0"/>
    <w:rPr>
      <w:sz w:val="21"/>
      <w:szCs w:val="21"/>
    </w:rPr>
  </w:style>
  <w:style w:type="paragraph" w:customStyle="1" w:styleId="15">
    <w:name w:val="Char Char Char Char"/>
    <w:basedOn w:val="1"/>
    <w:qFormat/>
    <w:uiPriority w:val="0"/>
  </w:style>
  <w:style w:type="paragraph" w:customStyle="1" w:styleId="16">
    <w:name w:val="f"/>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批注主题 Char"/>
    <w:link w:val="3"/>
    <w:qFormat/>
    <w:uiPriority w:val="0"/>
    <w:rPr>
      <w:b/>
      <w:bCs/>
      <w:kern w:val="2"/>
      <w:sz w:val="21"/>
      <w:szCs w:val="24"/>
    </w:rPr>
  </w:style>
  <w:style w:type="character" w:customStyle="1" w:styleId="18">
    <w:name w:val="批注文字 Char"/>
    <w:link w:val="4"/>
    <w:qFormat/>
    <w:uiPriority w:val="0"/>
    <w:rPr>
      <w:kern w:val="2"/>
      <w:sz w:val="21"/>
      <w:szCs w:val="24"/>
    </w:rPr>
  </w:style>
  <w:style w:type="character" w:customStyle="1" w:styleId="19">
    <w:name w:val="页脚 Char"/>
    <w:link w:val="7"/>
    <w:qFormat/>
    <w:uiPriority w:val="99"/>
    <w:rPr>
      <w:kern w:val="2"/>
      <w:sz w:val="18"/>
      <w:szCs w:val="18"/>
    </w:rPr>
  </w:style>
  <w:style w:type="character" w:customStyle="1" w:styleId="20">
    <w:name w:val="日期 Char"/>
    <w:link w:val="5"/>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E3BFD0-6383-4CFF-9677-A961B70EEF1E}">
  <ds:schemaRefs/>
</ds:datastoreItem>
</file>

<file path=docProps/app.xml><?xml version="1.0" encoding="utf-8"?>
<Properties xmlns="http://schemas.openxmlformats.org/officeDocument/2006/extended-properties" xmlns:vt="http://schemas.openxmlformats.org/officeDocument/2006/docPropsVTypes">
  <Template>Normal</Template>
  <Company>中国</Company>
  <Pages>1</Pages>
  <Words>268</Words>
  <Characters>1530</Characters>
  <Lines>12</Lines>
  <Paragraphs>3</Paragraphs>
  <TotalTime>0</TotalTime>
  <ScaleCrop>false</ScaleCrop>
  <LinksUpToDate>false</LinksUpToDate>
  <CharactersWithSpaces>1795</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2020-02-11T07:25:00Z</dcterms:created>
  <dc:creator>微软用户</dc:creator>
  <cp:lastModifiedBy>装机时修改</cp:lastModifiedBy>
  <cp:lastPrinted>2020-02-26T01:25:00Z</cp:lastPrinted>
  <dcterms:modified xsi:type="dcterms:W3CDTF">2020-03-09T09:19:17Z</dcterms:modified>
  <dc:title>海减发〔2013〕4号</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